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93D" w:rsidRDefault="0007393D">
      <w:pPr>
        <w:rPr>
          <w:rFonts w:ascii="Times New Roman" w:hAnsi="Times New Roman" w:cs="Times New Roman"/>
          <w:sz w:val="24"/>
          <w:szCs w:val="24"/>
        </w:rPr>
      </w:pPr>
    </w:p>
    <w:p w:rsidR="0007393D" w:rsidRDefault="0007393D">
      <w:pPr>
        <w:rPr>
          <w:rFonts w:ascii="Times New Roman" w:hAnsi="Times New Roman" w:cs="Times New Roman"/>
          <w:sz w:val="24"/>
          <w:szCs w:val="24"/>
        </w:rPr>
      </w:pPr>
    </w:p>
    <w:p w:rsidR="0007393D" w:rsidRDefault="0007393D">
      <w:pPr>
        <w:rPr>
          <w:rFonts w:ascii="Times New Roman" w:hAnsi="Times New Roman" w:cs="Times New Roman"/>
          <w:sz w:val="24"/>
          <w:szCs w:val="24"/>
        </w:rPr>
      </w:pPr>
    </w:p>
    <w:p w:rsidR="0007393D" w:rsidRDefault="0007393D">
      <w:pPr>
        <w:rPr>
          <w:rFonts w:ascii="Times New Roman" w:hAnsi="Times New Roman" w:cs="Times New Roman"/>
          <w:sz w:val="24"/>
          <w:szCs w:val="24"/>
        </w:rPr>
      </w:pPr>
    </w:p>
    <w:p w:rsidR="0007393D" w:rsidRDefault="0007393D">
      <w:pPr>
        <w:rPr>
          <w:rFonts w:ascii="Times New Roman" w:hAnsi="Times New Roman" w:cs="Times New Roman"/>
          <w:sz w:val="24"/>
          <w:szCs w:val="24"/>
        </w:rPr>
      </w:pPr>
    </w:p>
    <w:p w:rsidR="0007393D" w:rsidRDefault="0007393D">
      <w:pPr>
        <w:rPr>
          <w:rFonts w:ascii="Times New Roman" w:hAnsi="Times New Roman" w:cs="Times New Roman"/>
          <w:sz w:val="24"/>
          <w:szCs w:val="24"/>
        </w:rPr>
      </w:pPr>
    </w:p>
    <w:p w:rsidR="0007393D" w:rsidRDefault="0007393D">
      <w:pPr>
        <w:rPr>
          <w:rFonts w:ascii="Times New Roman" w:hAnsi="Times New Roman" w:cs="Times New Roman"/>
          <w:sz w:val="24"/>
          <w:szCs w:val="24"/>
        </w:rPr>
      </w:pPr>
    </w:p>
    <w:p w:rsidR="0007393D" w:rsidRDefault="0007393D" w:rsidP="0007393D">
      <w:pPr>
        <w:jc w:val="center"/>
        <w:rPr>
          <w:rFonts w:ascii="Times New Roman" w:hAnsi="Times New Roman" w:cs="Times New Roman"/>
          <w:sz w:val="24"/>
          <w:szCs w:val="24"/>
        </w:rPr>
      </w:pPr>
      <w:r>
        <w:rPr>
          <w:rFonts w:ascii="Times New Roman" w:hAnsi="Times New Roman" w:cs="Times New Roman"/>
          <w:sz w:val="24"/>
          <w:szCs w:val="24"/>
        </w:rPr>
        <w:t>Draft Day</w:t>
      </w:r>
    </w:p>
    <w:p w:rsidR="0007393D" w:rsidRDefault="0007393D" w:rsidP="0007393D">
      <w:pPr>
        <w:jc w:val="center"/>
        <w:rPr>
          <w:rFonts w:ascii="Times New Roman" w:hAnsi="Times New Roman" w:cs="Times New Roman"/>
          <w:sz w:val="24"/>
          <w:szCs w:val="24"/>
        </w:rPr>
      </w:pPr>
      <w:r>
        <w:rPr>
          <w:rFonts w:ascii="Times New Roman" w:hAnsi="Times New Roman" w:cs="Times New Roman"/>
          <w:sz w:val="24"/>
          <w:szCs w:val="24"/>
        </w:rPr>
        <w:t>Name of Student</w:t>
      </w:r>
    </w:p>
    <w:p w:rsidR="0007393D" w:rsidRDefault="0007393D" w:rsidP="0007393D">
      <w:pPr>
        <w:jc w:val="center"/>
        <w:rPr>
          <w:rFonts w:ascii="Times New Roman" w:hAnsi="Times New Roman" w:cs="Times New Roman"/>
          <w:sz w:val="24"/>
          <w:szCs w:val="24"/>
        </w:rPr>
      </w:pPr>
      <w:r>
        <w:rPr>
          <w:rFonts w:ascii="Times New Roman" w:hAnsi="Times New Roman" w:cs="Times New Roman"/>
          <w:sz w:val="24"/>
          <w:szCs w:val="24"/>
        </w:rPr>
        <w:t>Name of Institution</w:t>
      </w:r>
    </w:p>
    <w:p w:rsidR="0007393D" w:rsidRDefault="0007393D" w:rsidP="0007393D">
      <w:pPr>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rsidR="000E6B5D" w:rsidRPr="0007393D" w:rsidRDefault="000E6B5D" w:rsidP="00292CF2">
      <w:pPr>
        <w:spacing w:line="480" w:lineRule="auto"/>
        <w:rPr>
          <w:rFonts w:ascii="Times New Roman" w:hAnsi="Times New Roman" w:cs="Times New Roman"/>
          <w:b/>
          <w:sz w:val="24"/>
          <w:szCs w:val="24"/>
        </w:rPr>
      </w:pPr>
      <w:r w:rsidRPr="0007393D">
        <w:rPr>
          <w:rFonts w:ascii="Times New Roman" w:hAnsi="Times New Roman" w:cs="Times New Roman"/>
          <w:b/>
          <w:sz w:val="24"/>
          <w:szCs w:val="24"/>
        </w:rPr>
        <w:lastRenderedPageBreak/>
        <w:t>Who are the parties involved in the drafting of on college player (connected to college team, pro team, and players)? What impact does each of them have? What do you think about thi</w:t>
      </w:r>
      <w:r w:rsidR="0076599C" w:rsidRPr="0007393D">
        <w:rPr>
          <w:rFonts w:ascii="Times New Roman" w:hAnsi="Times New Roman" w:cs="Times New Roman"/>
          <w:b/>
          <w:sz w:val="24"/>
          <w:szCs w:val="24"/>
        </w:rPr>
        <w:t>s</w:t>
      </w:r>
      <w:r w:rsidRPr="0007393D">
        <w:rPr>
          <w:rFonts w:ascii="Times New Roman" w:hAnsi="Times New Roman" w:cs="Times New Roman"/>
          <w:b/>
          <w:sz w:val="24"/>
          <w:szCs w:val="24"/>
        </w:rPr>
        <w:t xml:space="preserve"> many people being involved?</w:t>
      </w:r>
    </w:p>
    <w:p w:rsidR="0076599C" w:rsidRPr="00292CF2" w:rsidRDefault="0007393D" w:rsidP="00073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manager has a team of executives, and also heeds the concerns of the team owner and the coach. The agents also have a substantial opinion. The owner is more focused on the business generating machine through tickets, whereas the coach focuses on the wins. The number of participants from each team makes the drafting a messy and in conducive experience. </w:t>
      </w:r>
    </w:p>
    <w:p w:rsidR="000E6B5D" w:rsidRPr="0007393D" w:rsidRDefault="000E6B5D" w:rsidP="00292CF2">
      <w:pPr>
        <w:spacing w:line="480" w:lineRule="auto"/>
        <w:rPr>
          <w:rFonts w:ascii="Times New Roman" w:hAnsi="Times New Roman" w:cs="Times New Roman"/>
          <w:b/>
          <w:sz w:val="24"/>
          <w:szCs w:val="24"/>
        </w:rPr>
      </w:pPr>
      <w:r w:rsidRPr="0007393D">
        <w:rPr>
          <w:rFonts w:ascii="Times New Roman" w:hAnsi="Times New Roman" w:cs="Times New Roman"/>
          <w:b/>
          <w:sz w:val="24"/>
          <w:szCs w:val="24"/>
        </w:rPr>
        <w:t>What’s the “business” of drafting college players? What do you think about them already having agents and the power agents have?</w:t>
      </w:r>
    </w:p>
    <w:p w:rsidR="00D67FDD" w:rsidRPr="00292CF2" w:rsidRDefault="00D15A50" w:rsidP="00073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business in the draftin</w:t>
      </w:r>
      <w:r w:rsidR="0013019D">
        <w:rPr>
          <w:rFonts w:ascii="Times New Roman" w:hAnsi="Times New Roman" w:cs="Times New Roman"/>
          <w:sz w:val="24"/>
          <w:szCs w:val="24"/>
        </w:rPr>
        <w:t xml:space="preserve">g involves </w:t>
      </w:r>
      <w:r w:rsidR="0007393D">
        <w:rPr>
          <w:rFonts w:ascii="Times New Roman" w:hAnsi="Times New Roman" w:cs="Times New Roman"/>
          <w:sz w:val="24"/>
          <w:szCs w:val="24"/>
        </w:rPr>
        <w:t>the selection of players into different teams. It involves an agreement of team officials representing each team and the deals put in place to secure the players for each of their teams. The deals are inclusive of the salary to be collected. The agents are associated with a lot of power unhealthy for the players’ development with responsibilities</w:t>
      </w:r>
    </w:p>
    <w:p w:rsidR="000E6B5D" w:rsidRPr="00D15A50" w:rsidRDefault="000E6B5D" w:rsidP="00292CF2">
      <w:pPr>
        <w:spacing w:line="480" w:lineRule="auto"/>
        <w:rPr>
          <w:rFonts w:ascii="Times New Roman" w:hAnsi="Times New Roman" w:cs="Times New Roman"/>
          <w:b/>
          <w:sz w:val="24"/>
          <w:szCs w:val="24"/>
        </w:rPr>
      </w:pPr>
      <w:r w:rsidRPr="00D15A50">
        <w:rPr>
          <w:rFonts w:ascii="Times New Roman" w:hAnsi="Times New Roman" w:cs="Times New Roman"/>
          <w:b/>
          <w:sz w:val="24"/>
          <w:szCs w:val="24"/>
        </w:rPr>
        <w:t>In light of “Broke,” do you think these p</w:t>
      </w:r>
      <w:r w:rsidR="00D67FDD" w:rsidRPr="00D15A50">
        <w:rPr>
          <w:rFonts w:ascii="Times New Roman" w:hAnsi="Times New Roman" w:cs="Times New Roman"/>
          <w:b/>
          <w:sz w:val="24"/>
          <w:szCs w:val="24"/>
        </w:rPr>
        <w:t>l</w:t>
      </w:r>
      <w:r w:rsidRPr="00D15A50">
        <w:rPr>
          <w:rFonts w:ascii="Times New Roman" w:hAnsi="Times New Roman" w:cs="Times New Roman"/>
          <w:b/>
          <w:sz w:val="24"/>
          <w:szCs w:val="24"/>
        </w:rPr>
        <w:t>ayers are ready for the media onslaught and financial ramifications of “Draft Day”?</w:t>
      </w:r>
    </w:p>
    <w:p w:rsidR="00D67FDD" w:rsidRPr="00292CF2" w:rsidRDefault="00D15A50" w:rsidP="00D15A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players are underprepared for the onslaught from the media and the financial impacts of the draft day. The day is momentous for the players since it presents as an opportunity of where to play next season and also regulates the income through negotiations. These two aspects are mostly managed by their managers with them non-the-wiser. The media attention is expected and ravished by some of them but the intensity of it is unexpected.</w:t>
      </w:r>
    </w:p>
    <w:p w:rsidR="000E6B5D" w:rsidRPr="00FD2935" w:rsidRDefault="000E6B5D" w:rsidP="00292CF2">
      <w:pPr>
        <w:spacing w:line="480" w:lineRule="auto"/>
        <w:rPr>
          <w:rFonts w:ascii="Times New Roman" w:hAnsi="Times New Roman" w:cs="Times New Roman"/>
          <w:b/>
          <w:sz w:val="24"/>
          <w:szCs w:val="24"/>
        </w:rPr>
      </w:pPr>
      <w:r w:rsidRPr="00FD2935">
        <w:rPr>
          <w:rFonts w:ascii="Times New Roman" w:hAnsi="Times New Roman" w:cs="Times New Roman"/>
          <w:b/>
          <w:sz w:val="24"/>
          <w:szCs w:val="24"/>
        </w:rPr>
        <w:lastRenderedPageBreak/>
        <w:t>Do you see any problems with the highly publicized spectacle that is the NFL draft?</w:t>
      </w:r>
    </w:p>
    <w:p w:rsidR="00D67FDD" w:rsidRDefault="00FD2935" w:rsidP="00FD29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reason for the spectacle behind the NFL draft is commerce which it promotes and also the fans that get chances at jerseys and additional statistics. The NFL is largely promoted by the spectacle since it is a moving sport with little games situated closer to the fans. However, the publicity of the sport creates public not only the drafting but the players and the teams. The publicity reduces chances for privacy and may expose the college players to unfavorable attention and unnecessary pressure. </w:t>
      </w:r>
    </w:p>
    <w:p w:rsidR="000E6B5D" w:rsidRPr="00896D3E" w:rsidRDefault="000E6B5D" w:rsidP="00292CF2">
      <w:pPr>
        <w:spacing w:line="480" w:lineRule="auto"/>
        <w:rPr>
          <w:rFonts w:ascii="Times New Roman" w:hAnsi="Times New Roman" w:cs="Times New Roman"/>
          <w:b/>
          <w:sz w:val="24"/>
          <w:szCs w:val="24"/>
        </w:rPr>
      </w:pPr>
      <w:r w:rsidRPr="00896D3E">
        <w:rPr>
          <w:rFonts w:ascii="Times New Roman" w:hAnsi="Times New Roman" w:cs="Times New Roman"/>
          <w:b/>
          <w:sz w:val="24"/>
          <w:szCs w:val="24"/>
        </w:rPr>
        <w:t>Do you think the NFL General Managers really act like Sonny? Is this an accurate depiction of their day of the draft? Why or why not?</w:t>
      </w:r>
    </w:p>
    <w:p w:rsidR="00D67FDD" w:rsidRDefault="00274A92" w:rsidP="00274A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film does not provide an accurate depiction of the NFL draft day. The film plays the entire draft process in a day while in reality it is scheduled for three days. It also does not provide insight about the inner operations and work-around that surrounds the drafting procedures, and lacks specificity in the same</w:t>
      </w:r>
      <w:sdt>
        <w:sdtPr>
          <w:rPr>
            <w:rFonts w:ascii="Times New Roman" w:hAnsi="Times New Roman" w:cs="Times New Roman"/>
            <w:sz w:val="24"/>
            <w:szCs w:val="24"/>
          </w:rPr>
          <w:id w:val="85950188"/>
          <w:citation/>
        </w:sdtPr>
        <w:sdtContent>
          <w:r w:rsidR="002663DC">
            <w:rPr>
              <w:rFonts w:ascii="Times New Roman" w:hAnsi="Times New Roman" w:cs="Times New Roman"/>
              <w:sz w:val="24"/>
              <w:szCs w:val="24"/>
            </w:rPr>
            <w:fldChar w:fldCharType="begin"/>
          </w:r>
          <w:r w:rsidR="002663DC">
            <w:rPr>
              <w:rFonts w:ascii="Times New Roman" w:hAnsi="Times New Roman" w:cs="Times New Roman"/>
              <w:sz w:val="24"/>
              <w:szCs w:val="24"/>
            </w:rPr>
            <w:instrText xml:space="preserve"> CITATION Gri14 \l 1033 </w:instrText>
          </w:r>
          <w:r w:rsidR="002663DC">
            <w:rPr>
              <w:rFonts w:ascii="Times New Roman" w:hAnsi="Times New Roman" w:cs="Times New Roman"/>
              <w:sz w:val="24"/>
              <w:szCs w:val="24"/>
            </w:rPr>
            <w:fldChar w:fldCharType="separate"/>
          </w:r>
          <w:r w:rsidR="002663DC">
            <w:rPr>
              <w:rFonts w:ascii="Times New Roman" w:hAnsi="Times New Roman" w:cs="Times New Roman"/>
              <w:noProof/>
              <w:sz w:val="24"/>
              <w:szCs w:val="24"/>
            </w:rPr>
            <w:t xml:space="preserve"> </w:t>
          </w:r>
          <w:r w:rsidR="002663DC" w:rsidRPr="002663DC">
            <w:rPr>
              <w:rFonts w:ascii="Times New Roman" w:hAnsi="Times New Roman" w:cs="Times New Roman"/>
              <w:noProof/>
              <w:sz w:val="24"/>
              <w:szCs w:val="24"/>
            </w:rPr>
            <w:t>(Grierson, 2014)</w:t>
          </w:r>
          <w:r w:rsidR="002663D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film’s initiative in doing so is to present a simplified processes and procedures such that the </w:t>
      </w:r>
      <w:r w:rsidR="002663DC">
        <w:rPr>
          <w:rFonts w:ascii="Times New Roman" w:hAnsi="Times New Roman" w:cs="Times New Roman"/>
          <w:sz w:val="24"/>
          <w:szCs w:val="24"/>
        </w:rPr>
        <w:t>audiences that are</w:t>
      </w:r>
      <w:r>
        <w:rPr>
          <w:rFonts w:ascii="Times New Roman" w:hAnsi="Times New Roman" w:cs="Times New Roman"/>
          <w:sz w:val="24"/>
          <w:szCs w:val="24"/>
        </w:rPr>
        <w:t xml:space="preserve"> not familiar with NFL can follow along with the mechanizations of the plot. </w:t>
      </w:r>
    </w:p>
    <w:p w:rsidR="000E6B5D" w:rsidRPr="00896D3E" w:rsidRDefault="000E6B5D" w:rsidP="00292CF2">
      <w:pPr>
        <w:spacing w:line="480" w:lineRule="auto"/>
        <w:rPr>
          <w:rFonts w:ascii="Times New Roman" w:hAnsi="Times New Roman" w:cs="Times New Roman"/>
          <w:b/>
          <w:sz w:val="24"/>
          <w:szCs w:val="24"/>
        </w:rPr>
      </w:pPr>
      <w:r w:rsidRPr="00896D3E">
        <w:rPr>
          <w:rFonts w:ascii="Times New Roman" w:hAnsi="Times New Roman" w:cs="Times New Roman"/>
          <w:b/>
          <w:sz w:val="24"/>
          <w:szCs w:val="24"/>
        </w:rPr>
        <w:t xml:space="preserve">In the end, are these young </w:t>
      </w:r>
      <w:r w:rsidR="00D67FDD" w:rsidRPr="00896D3E">
        <w:rPr>
          <w:rFonts w:ascii="Times New Roman" w:hAnsi="Times New Roman" w:cs="Times New Roman"/>
          <w:b/>
          <w:sz w:val="24"/>
          <w:szCs w:val="24"/>
        </w:rPr>
        <w:t>players’</w:t>
      </w:r>
      <w:r w:rsidRPr="00896D3E">
        <w:rPr>
          <w:rFonts w:ascii="Times New Roman" w:hAnsi="Times New Roman" w:cs="Times New Roman"/>
          <w:b/>
          <w:sz w:val="24"/>
          <w:szCs w:val="24"/>
        </w:rPr>
        <w:t xml:space="preserve"> just pawns in the business game of the NFL? Why or why not? Should this process be changed to protect the players? Why or why not?</w:t>
      </w:r>
    </w:p>
    <w:p w:rsidR="00D67FDD" w:rsidRDefault="002663DC" w:rsidP="00D15A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players in the film are depicted as pawns in the mechanization of the NFL. The film is similar to a game of high stakes chess including</w:t>
      </w:r>
      <w:r w:rsidR="00896D3E">
        <w:rPr>
          <w:rFonts w:ascii="Times New Roman" w:hAnsi="Times New Roman" w:cs="Times New Roman"/>
          <w:sz w:val="24"/>
          <w:szCs w:val="24"/>
        </w:rPr>
        <w:t xml:space="preserve"> last-minute moves, costly blunders, second-guessing, and strategy </w:t>
      </w:r>
      <w:sdt>
        <w:sdtPr>
          <w:rPr>
            <w:rFonts w:ascii="Times New Roman" w:hAnsi="Times New Roman" w:cs="Times New Roman"/>
            <w:sz w:val="24"/>
            <w:szCs w:val="24"/>
          </w:rPr>
          <w:id w:val="85950189"/>
          <w:citation/>
        </w:sdtPr>
        <w:sdtContent>
          <w:r w:rsidR="00896D3E">
            <w:rPr>
              <w:rFonts w:ascii="Times New Roman" w:hAnsi="Times New Roman" w:cs="Times New Roman"/>
              <w:sz w:val="24"/>
              <w:szCs w:val="24"/>
            </w:rPr>
            <w:fldChar w:fldCharType="begin"/>
          </w:r>
          <w:r w:rsidR="00896D3E">
            <w:rPr>
              <w:rFonts w:ascii="Times New Roman" w:hAnsi="Times New Roman" w:cs="Times New Roman"/>
              <w:sz w:val="24"/>
              <w:szCs w:val="24"/>
            </w:rPr>
            <w:instrText xml:space="preserve"> CITATION Mar14 \l 1033 </w:instrText>
          </w:r>
          <w:r w:rsidR="00896D3E">
            <w:rPr>
              <w:rFonts w:ascii="Times New Roman" w:hAnsi="Times New Roman" w:cs="Times New Roman"/>
              <w:sz w:val="24"/>
              <w:szCs w:val="24"/>
            </w:rPr>
            <w:fldChar w:fldCharType="separate"/>
          </w:r>
          <w:r w:rsidR="00896D3E" w:rsidRPr="00896D3E">
            <w:rPr>
              <w:rFonts w:ascii="Times New Roman" w:hAnsi="Times New Roman" w:cs="Times New Roman"/>
              <w:noProof/>
              <w:sz w:val="24"/>
              <w:szCs w:val="24"/>
            </w:rPr>
            <w:t>(Martin, 2014)</w:t>
          </w:r>
          <w:r w:rsidR="00896D3E">
            <w:rPr>
              <w:rFonts w:ascii="Times New Roman" w:hAnsi="Times New Roman" w:cs="Times New Roman"/>
              <w:sz w:val="24"/>
              <w:szCs w:val="24"/>
            </w:rPr>
            <w:fldChar w:fldCharType="end"/>
          </w:r>
        </w:sdtContent>
      </w:sdt>
      <w:r w:rsidR="00896D3E">
        <w:rPr>
          <w:rFonts w:ascii="Times New Roman" w:hAnsi="Times New Roman" w:cs="Times New Roman"/>
          <w:sz w:val="24"/>
          <w:szCs w:val="24"/>
        </w:rPr>
        <w:t>, without real consideration for the college players and the NFL. The process can and should be slightly altered to feature concepts that protect the young players and their ambitions.</w:t>
      </w:r>
    </w:p>
    <w:sdt>
      <w:sdtPr>
        <w:id w:val="85950230"/>
        <w:docPartObj>
          <w:docPartGallery w:val="Bibliographies"/>
          <w:docPartUnique/>
        </w:docPartObj>
      </w:sdtPr>
      <w:sdtEndPr>
        <w:rPr>
          <w:rFonts w:ascii="Times New Roman" w:eastAsiaTheme="minorEastAsia" w:hAnsi="Times New Roman" w:cs="Times New Roman"/>
          <w:b w:val="0"/>
          <w:bCs w:val="0"/>
          <w:color w:val="auto"/>
          <w:sz w:val="24"/>
          <w:szCs w:val="24"/>
          <w:lang w:bidi="ar-SA"/>
        </w:rPr>
      </w:sdtEndPr>
      <w:sdtContent>
        <w:p w:rsidR="0007393D" w:rsidRDefault="0007393D" w:rsidP="0007393D">
          <w:pPr>
            <w:pStyle w:val="Heading1"/>
            <w:jc w:val="center"/>
          </w:pPr>
          <w:r>
            <w:rPr>
              <w:rFonts w:ascii="Times New Roman" w:hAnsi="Times New Roman" w:cs="Times New Roman"/>
              <w:color w:val="auto"/>
              <w:sz w:val="24"/>
            </w:rPr>
            <w:t>References</w:t>
          </w:r>
        </w:p>
        <w:sdt>
          <w:sdtPr>
            <w:rPr>
              <w:rFonts w:ascii="Times New Roman" w:hAnsi="Times New Roman" w:cs="Times New Roman"/>
              <w:sz w:val="24"/>
              <w:szCs w:val="24"/>
            </w:rPr>
            <w:id w:val="111145805"/>
            <w:bibliography/>
          </w:sdtPr>
          <w:sdtContent>
            <w:p w:rsidR="0007393D" w:rsidRPr="0007393D" w:rsidRDefault="0007393D" w:rsidP="0007393D">
              <w:pPr>
                <w:pStyle w:val="Bibliography"/>
                <w:ind w:left="720" w:hanging="720"/>
                <w:rPr>
                  <w:rFonts w:ascii="Times New Roman" w:hAnsi="Times New Roman" w:cs="Times New Roman"/>
                  <w:noProof/>
                  <w:sz w:val="24"/>
                  <w:szCs w:val="24"/>
                </w:rPr>
              </w:pPr>
              <w:r w:rsidRPr="0007393D">
                <w:rPr>
                  <w:rFonts w:ascii="Times New Roman" w:hAnsi="Times New Roman" w:cs="Times New Roman"/>
                  <w:sz w:val="24"/>
                  <w:szCs w:val="24"/>
                </w:rPr>
                <w:fldChar w:fldCharType="begin"/>
              </w:r>
              <w:r w:rsidRPr="0007393D">
                <w:rPr>
                  <w:rFonts w:ascii="Times New Roman" w:hAnsi="Times New Roman" w:cs="Times New Roman"/>
                  <w:sz w:val="24"/>
                  <w:szCs w:val="24"/>
                </w:rPr>
                <w:instrText xml:space="preserve"> BIBLIOGRAPHY </w:instrText>
              </w:r>
              <w:r w:rsidRPr="0007393D">
                <w:rPr>
                  <w:rFonts w:ascii="Times New Roman" w:hAnsi="Times New Roman" w:cs="Times New Roman"/>
                  <w:sz w:val="24"/>
                  <w:szCs w:val="24"/>
                </w:rPr>
                <w:fldChar w:fldCharType="separate"/>
              </w:r>
              <w:r w:rsidRPr="0007393D">
                <w:rPr>
                  <w:rFonts w:ascii="Times New Roman" w:hAnsi="Times New Roman" w:cs="Times New Roman"/>
                  <w:noProof/>
                  <w:sz w:val="24"/>
                  <w:szCs w:val="24"/>
                </w:rPr>
                <w:t xml:space="preserve">Grierson, T. (2014, April 10). </w:t>
              </w:r>
              <w:r w:rsidRPr="0007393D">
                <w:rPr>
                  <w:rFonts w:ascii="Times New Roman" w:hAnsi="Times New Roman" w:cs="Times New Roman"/>
                  <w:i/>
                  <w:iCs/>
                  <w:noProof/>
                  <w:sz w:val="24"/>
                  <w:szCs w:val="24"/>
                </w:rPr>
                <w:t>Draft Day</w:t>
              </w:r>
              <w:r w:rsidRPr="0007393D">
                <w:rPr>
                  <w:rFonts w:ascii="Times New Roman" w:hAnsi="Times New Roman" w:cs="Times New Roman"/>
                  <w:noProof/>
                  <w:sz w:val="24"/>
                  <w:szCs w:val="24"/>
                </w:rPr>
                <w:t>. Retrieved May 17, 2019, from Scren Daily: https://www.screendaily.com/draft-day/5070599.article</w:t>
              </w:r>
            </w:p>
            <w:p w:rsidR="0007393D" w:rsidRPr="0007393D" w:rsidRDefault="0007393D" w:rsidP="0007393D">
              <w:pPr>
                <w:pStyle w:val="Bibliography"/>
                <w:ind w:left="720" w:hanging="720"/>
                <w:rPr>
                  <w:rFonts w:ascii="Times New Roman" w:hAnsi="Times New Roman" w:cs="Times New Roman"/>
                  <w:noProof/>
                  <w:sz w:val="24"/>
                  <w:szCs w:val="24"/>
                </w:rPr>
              </w:pPr>
              <w:r w:rsidRPr="0007393D">
                <w:rPr>
                  <w:rFonts w:ascii="Times New Roman" w:hAnsi="Times New Roman" w:cs="Times New Roman"/>
                  <w:noProof/>
                  <w:sz w:val="24"/>
                  <w:szCs w:val="24"/>
                </w:rPr>
                <w:t xml:space="preserve">Martin, K. (2014, April 11). </w:t>
              </w:r>
              <w:r w:rsidRPr="0007393D">
                <w:rPr>
                  <w:rFonts w:ascii="Times New Roman" w:hAnsi="Times New Roman" w:cs="Times New Roman"/>
                  <w:i/>
                  <w:iCs/>
                  <w:noProof/>
                  <w:sz w:val="24"/>
                  <w:szCs w:val="24"/>
                </w:rPr>
                <w:t>review: Draft Day</w:t>
              </w:r>
              <w:r w:rsidRPr="0007393D">
                <w:rPr>
                  <w:rFonts w:ascii="Times New Roman" w:hAnsi="Times New Roman" w:cs="Times New Roman"/>
                  <w:noProof/>
                  <w:sz w:val="24"/>
                  <w:szCs w:val="24"/>
                </w:rPr>
                <w:t>. Retrieved May 17, 2019, from Arkansas Democrat Gazette: https://www.arkansasonline.com/news/2014/apr/11/draft-day-20140411/</w:t>
              </w:r>
            </w:p>
            <w:p w:rsidR="0007393D" w:rsidRPr="0007393D" w:rsidRDefault="0007393D" w:rsidP="0007393D">
              <w:pPr>
                <w:ind w:left="720" w:hanging="720"/>
                <w:rPr>
                  <w:rFonts w:ascii="Times New Roman" w:hAnsi="Times New Roman" w:cs="Times New Roman"/>
                  <w:sz w:val="24"/>
                  <w:szCs w:val="24"/>
                </w:rPr>
              </w:pPr>
              <w:r w:rsidRPr="0007393D">
                <w:rPr>
                  <w:rFonts w:ascii="Times New Roman" w:hAnsi="Times New Roman" w:cs="Times New Roman"/>
                  <w:sz w:val="24"/>
                  <w:szCs w:val="24"/>
                </w:rPr>
                <w:fldChar w:fldCharType="end"/>
              </w:r>
            </w:p>
          </w:sdtContent>
        </w:sdt>
      </w:sdtContent>
    </w:sdt>
    <w:p w:rsidR="0007393D" w:rsidRPr="00292CF2" w:rsidRDefault="0007393D" w:rsidP="00D15A50">
      <w:pPr>
        <w:spacing w:line="480" w:lineRule="auto"/>
        <w:ind w:firstLine="720"/>
        <w:rPr>
          <w:rFonts w:ascii="Times New Roman" w:hAnsi="Times New Roman" w:cs="Times New Roman"/>
          <w:sz w:val="24"/>
          <w:szCs w:val="24"/>
        </w:rPr>
      </w:pPr>
    </w:p>
    <w:sectPr w:rsidR="0007393D" w:rsidRPr="00292CF2" w:rsidSect="000739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9BD" w:rsidRDefault="001C19BD" w:rsidP="0007393D">
      <w:pPr>
        <w:spacing w:after="0" w:line="240" w:lineRule="auto"/>
      </w:pPr>
      <w:r>
        <w:separator/>
      </w:r>
    </w:p>
  </w:endnote>
  <w:endnote w:type="continuationSeparator" w:id="1">
    <w:p w:rsidR="001C19BD" w:rsidRDefault="001C19BD" w:rsidP="000739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9BD" w:rsidRDefault="001C19BD" w:rsidP="0007393D">
      <w:pPr>
        <w:spacing w:after="0" w:line="240" w:lineRule="auto"/>
      </w:pPr>
      <w:r>
        <w:separator/>
      </w:r>
    </w:p>
  </w:footnote>
  <w:footnote w:type="continuationSeparator" w:id="1">
    <w:p w:rsidR="001C19BD" w:rsidRDefault="001C19BD" w:rsidP="000739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3D" w:rsidRPr="0007393D" w:rsidRDefault="0007393D">
    <w:pPr>
      <w:pStyle w:val="Header"/>
      <w:jc w:val="right"/>
      <w:rPr>
        <w:rFonts w:ascii="Times New Roman" w:hAnsi="Times New Roman" w:cs="Times New Roman"/>
        <w:sz w:val="24"/>
        <w:szCs w:val="24"/>
      </w:rPr>
    </w:pPr>
    <w:r w:rsidRPr="0007393D">
      <w:rPr>
        <w:rFonts w:ascii="Times New Roman" w:hAnsi="Times New Roman" w:cs="Times New Roman"/>
        <w:sz w:val="24"/>
        <w:szCs w:val="24"/>
      </w:rPr>
      <w:t>DRAFT DAY</w:t>
    </w:r>
    <w:r w:rsidRPr="0007393D">
      <w:rPr>
        <w:rFonts w:ascii="Times New Roman" w:hAnsi="Times New Roman" w:cs="Times New Roman"/>
        <w:sz w:val="24"/>
        <w:szCs w:val="24"/>
      </w:rPr>
      <w:tab/>
    </w:r>
    <w:r w:rsidRPr="0007393D">
      <w:rPr>
        <w:rFonts w:ascii="Times New Roman" w:hAnsi="Times New Roman" w:cs="Times New Roman"/>
        <w:sz w:val="24"/>
        <w:szCs w:val="24"/>
      </w:rPr>
      <w:tab/>
    </w:r>
    <w:sdt>
      <w:sdtPr>
        <w:rPr>
          <w:rFonts w:ascii="Times New Roman" w:hAnsi="Times New Roman" w:cs="Times New Roman"/>
          <w:sz w:val="24"/>
          <w:szCs w:val="24"/>
        </w:rPr>
        <w:id w:val="85950217"/>
        <w:docPartObj>
          <w:docPartGallery w:val="Page Numbers (Top of Page)"/>
          <w:docPartUnique/>
        </w:docPartObj>
      </w:sdtPr>
      <w:sdtContent>
        <w:r w:rsidRPr="0007393D">
          <w:rPr>
            <w:rFonts w:ascii="Times New Roman" w:hAnsi="Times New Roman" w:cs="Times New Roman"/>
            <w:sz w:val="24"/>
            <w:szCs w:val="24"/>
          </w:rPr>
          <w:fldChar w:fldCharType="begin"/>
        </w:r>
        <w:r w:rsidRPr="0007393D">
          <w:rPr>
            <w:rFonts w:ascii="Times New Roman" w:hAnsi="Times New Roman" w:cs="Times New Roman"/>
            <w:sz w:val="24"/>
            <w:szCs w:val="24"/>
          </w:rPr>
          <w:instrText xml:space="preserve"> PAGE   \* MERGEFORMAT </w:instrText>
        </w:r>
        <w:r w:rsidRPr="0007393D">
          <w:rPr>
            <w:rFonts w:ascii="Times New Roman" w:hAnsi="Times New Roman" w:cs="Times New Roman"/>
            <w:sz w:val="24"/>
            <w:szCs w:val="24"/>
          </w:rPr>
          <w:fldChar w:fldCharType="separate"/>
        </w:r>
        <w:r>
          <w:rPr>
            <w:rFonts w:ascii="Times New Roman" w:hAnsi="Times New Roman" w:cs="Times New Roman"/>
            <w:noProof/>
            <w:sz w:val="24"/>
            <w:szCs w:val="24"/>
          </w:rPr>
          <w:t>4</w:t>
        </w:r>
        <w:r w:rsidRPr="0007393D">
          <w:rPr>
            <w:rFonts w:ascii="Times New Roman" w:hAnsi="Times New Roman" w:cs="Times New Roman"/>
            <w:sz w:val="24"/>
            <w:szCs w:val="24"/>
          </w:rPr>
          <w:fldChar w:fldCharType="end"/>
        </w:r>
      </w:sdtContent>
    </w:sdt>
  </w:p>
  <w:p w:rsidR="0007393D" w:rsidRPr="0007393D" w:rsidRDefault="0007393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3D" w:rsidRPr="0007393D" w:rsidRDefault="0007393D">
    <w:pPr>
      <w:pStyle w:val="Header"/>
      <w:jc w:val="right"/>
      <w:rPr>
        <w:rFonts w:ascii="Times New Roman" w:hAnsi="Times New Roman" w:cs="Times New Roman"/>
        <w:sz w:val="24"/>
        <w:szCs w:val="24"/>
      </w:rPr>
    </w:pPr>
    <w:r w:rsidRPr="0007393D">
      <w:rPr>
        <w:rFonts w:ascii="Times New Roman" w:hAnsi="Times New Roman" w:cs="Times New Roman"/>
        <w:sz w:val="24"/>
        <w:szCs w:val="24"/>
      </w:rPr>
      <w:t>Running head: DRAFT DAY</w:t>
    </w:r>
    <w:r w:rsidRPr="0007393D">
      <w:rPr>
        <w:rFonts w:ascii="Times New Roman" w:hAnsi="Times New Roman" w:cs="Times New Roman"/>
        <w:sz w:val="24"/>
        <w:szCs w:val="24"/>
      </w:rPr>
      <w:tab/>
    </w:r>
    <w:r w:rsidRPr="0007393D">
      <w:rPr>
        <w:rFonts w:ascii="Times New Roman" w:hAnsi="Times New Roman" w:cs="Times New Roman"/>
        <w:sz w:val="24"/>
        <w:szCs w:val="24"/>
      </w:rPr>
      <w:tab/>
    </w:r>
    <w:sdt>
      <w:sdtPr>
        <w:rPr>
          <w:rFonts w:ascii="Times New Roman" w:hAnsi="Times New Roman" w:cs="Times New Roman"/>
          <w:sz w:val="24"/>
          <w:szCs w:val="24"/>
        </w:rPr>
        <w:id w:val="85950190"/>
        <w:docPartObj>
          <w:docPartGallery w:val="Page Numbers (Top of Page)"/>
          <w:docPartUnique/>
        </w:docPartObj>
      </w:sdtPr>
      <w:sdtContent>
        <w:r w:rsidRPr="0007393D">
          <w:rPr>
            <w:rFonts w:ascii="Times New Roman" w:hAnsi="Times New Roman" w:cs="Times New Roman"/>
            <w:sz w:val="24"/>
            <w:szCs w:val="24"/>
          </w:rPr>
          <w:fldChar w:fldCharType="begin"/>
        </w:r>
        <w:r w:rsidRPr="0007393D">
          <w:rPr>
            <w:rFonts w:ascii="Times New Roman" w:hAnsi="Times New Roman" w:cs="Times New Roman"/>
            <w:sz w:val="24"/>
            <w:szCs w:val="24"/>
          </w:rPr>
          <w:instrText xml:space="preserve"> PAGE   \* MERGEFORMAT </w:instrText>
        </w:r>
        <w:r w:rsidRPr="000739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393D">
          <w:rPr>
            <w:rFonts w:ascii="Times New Roman" w:hAnsi="Times New Roman" w:cs="Times New Roman"/>
            <w:sz w:val="24"/>
            <w:szCs w:val="24"/>
          </w:rPr>
          <w:fldChar w:fldCharType="end"/>
        </w:r>
      </w:sdtContent>
    </w:sdt>
  </w:p>
  <w:p w:rsidR="0007393D" w:rsidRPr="0007393D" w:rsidRDefault="0007393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E6B5D"/>
    <w:rsid w:val="0007393D"/>
    <w:rsid w:val="000E0408"/>
    <w:rsid w:val="000E6B5D"/>
    <w:rsid w:val="0013019D"/>
    <w:rsid w:val="001C19BD"/>
    <w:rsid w:val="002663DC"/>
    <w:rsid w:val="00274A92"/>
    <w:rsid w:val="00292CF2"/>
    <w:rsid w:val="002C4241"/>
    <w:rsid w:val="0076599C"/>
    <w:rsid w:val="00896D3E"/>
    <w:rsid w:val="009305E9"/>
    <w:rsid w:val="00D15A50"/>
    <w:rsid w:val="00D30604"/>
    <w:rsid w:val="00D67FDD"/>
    <w:rsid w:val="00FD29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5E9"/>
  </w:style>
  <w:style w:type="paragraph" w:styleId="Heading1">
    <w:name w:val="heading 1"/>
    <w:basedOn w:val="Normal"/>
    <w:next w:val="Normal"/>
    <w:link w:val="Heading1Char"/>
    <w:uiPriority w:val="9"/>
    <w:qFormat/>
    <w:rsid w:val="0007393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6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3DC"/>
    <w:rPr>
      <w:rFonts w:ascii="Tahoma" w:hAnsi="Tahoma" w:cs="Tahoma"/>
      <w:sz w:val="16"/>
      <w:szCs w:val="16"/>
    </w:rPr>
  </w:style>
  <w:style w:type="paragraph" w:styleId="NormalWeb">
    <w:name w:val="Normal (Web)"/>
    <w:basedOn w:val="Normal"/>
    <w:uiPriority w:val="99"/>
    <w:semiHidden/>
    <w:unhideWhenUsed/>
    <w:rsid w:val="00D15A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5A50"/>
    <w:rPr>
      <w:color w:val="0000FF"/>
      <w:u w:val="single"/>
    </w:rPr>
  </w:style>
  <w:style w:type="paragraph" w:styleId="Header">
    <w:name w:val="header"/>
    <w:basedOn w:val="Normal"/>
    <w:link w:val="HeaderChar"/>
    <w:uiPriority w:val="99"/>
    <w:unhideWhenUsed/>
    <w:rsid w:val="000739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93D"/>
  </w:style>
  <w:style w:type="paragraph" w:styleId="Footer">
    <w:name w:val="footer"/>
    <w:basedOn w:val="Normal"/>
    <w:link w:val="FooterChar"/>
    <w:uiPriority w:val="99"/>
    <w:semiHidden/>
    <w:unhideWhenUsed/>
    <w:rsid w:val="000739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393D"/>
  </w:style>
  <w:style w:type="character" w:customStyle="1" w:styleId="Heading1Char">
    <w:name w:val="Heading 1 Char"/>
    <w:basedOn w:val="DefaultParagraphFont"/>
    <w:link w:val="Heading1"/>
    <w:uiPriority w:val="9"/>
    <w:rsid w:val="0007393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7393D"/>
  </w:style>
</w:styles>
</file>

<file path=word/webSettings.xml><?xml version="1.0" encoding="utf-8"?>
<w:webSettings xmlns:r="http://schemas.openxmlformats.org/officeDocument/2006/relationships" xmlns:w="http://schemas.openxmlformats.org/wordprocessingml/2006/main">
  <w:divs>
    <w:div w:id="191064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Gri14</b:Tag>
    <b:SourceType>InternetSite</b:SourceType>
    <b:Guid>{49912D5F-26A0-44E2-8E03-9AB37B10085C}</b:Guid>
    <b:LCID>0</b:LCID>
    <b:Author>
      <b:Author>
        <b:NameList>
          <b:Person>
            <b:Last>Grierson</b:Last>
            <b:First>Tim</b:First>
          </b:Person>
        </b:NameList>
      </b:Author>
    </b:Author>
    <b:Title>Draft Day</b:Title>
    <b:InternetSiteTitle>Scren Daily</b:InternetSiteTitle>
    <b:Year>2014</b:Year>
    <b:Month>April</b:Month>
    <b:Day>10</b:Day>
    <b:YearAccessed>2019</b:YearAccessed>
    <b:MonthAccessed>May</b:MonthAccessed>
    <b:DayAccessed>17</b:DayAccessed>
    <b:URL>https://www.screendaily.com/draft-day/5070599.article</b:URL>
    <b:RefOrder>1</b:RefOrder>
  </b:Source>
  <b:Source>
    <b:Tag>Mar14</b:Tag>
    <b:SourceType>InternetSite</b:SourceType>
    <b:Guid>{A67B1265-8927-4AB2-8EAE-B7B4EA7144C2}</b:Guid>
    <b:LCID>0</b:LCID>
    <b:Author>
      <b:Author>
        <b:NameList>
          <b:Person>
            <b:Last>Martin</b:Last>
            <b:First>Karen</b:First>
          </b:Person>
        </b:NameList>
      </b:Author>
    </b:Author>
    <b:Title>review: Draft Day</b:Title>
    <b:InternetSiteTitle>Arkansas Democrat Gazette</b:InternetSiteTitle>
    <b:Year>2014</b:Year>
    <b:Month>April</b:Month>
    <b:Day>11</b:Day>
    <b:YearAccessed>2019</b:YearAccessed>
    <b:MonthAccessed>May</b:MonthAccessed>
    <b:DayAccessed>17</b:DayAccessed>
    <b:URL>https://www.arkansasonline.com/news/2014/apr/11/draft-day-20140411/</b:URL>
    <b:RefOrder>2</b:RefOrder>
  </b:Source>
</b:Sources>
</file>

<file path=customXml/itemProps1.xml><?xml version="1.0" encoding="utf-8"?>
<ds:datastoreItem xmlns:ds="http://schemas.openxmlformats.org/officeDocument/2006/customXml" ds:itemID="{BDE64FC1-31A5-4605-A9DA-FD5D96C15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2019-05-19T10:39:00Z</dcterms:created>
  <dcterms:modified xsi:type="dcterms:W3CDTF">2019-05-19T18:28:00Z</dcterms:modified>
</cp:coreProperties>
</file>